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13CC1" w14:textId="2705F4A7" w:rsidR="00DD724A" w:rsidRDefault="00DD724A" w:rsidP="00DD72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Secretary Bose,</w:t>
      </w:r>
    </w:p>
    <w:p w14:paraId="25D60F5F" w14:textId="77777777" w:rsidR="00DD724A" w:rsidRDefault="00DD724A" w:rsidP="00DD724A">
      <w:pPr>
        <w:rPr>
          <w:rFonts w:ascii="Times New Roman" w:eastAsia="Times New Roman" w:hAnsi="Times New Roman" w:cs="Times New Roman"/>
        </w:rPr>
      </w:pPr>
    </w:p>
    <w:p w14:paraId="6A4C3812" w14:textId="77777777" w:rsidR="00DD724A" w:rsidRDefault="00DD724A" w:rsidP="00DD724A">
      <w:pPr>
        <w:rPr>
          <w:rFonts w:ascii="Times New Roman" w:eastAsia="Times New Roman" w:hAnsi="Times New Roman" w:cs="Times New Roman"/>
        </w:rPr>
      </w:pPr>
      <w:r w:rsidRPr="00DD724A">
        <w:rPr>
          <w:rFonts w:ascii="Times New Roman" w:eastAsia="Times New Roman" w:hAnsi="Times New Roman" w:cs="Times New Roman"/>
        </w:rPr>
        <w:t xml:space="preserve">Pursuant to Rule 214 of the Rules, Practices and Procedures (18 CFR Section 385.314) </w:t>
      </w:r>
      <w:r>
        <w:rPr>
          <w:rFonts w:ascii="Times New Roman" w:eastAsia="Times New Roman" w:hAnsi="Times New Roman" w:cs="Times New Roman"/>
        </w:rPr>
        <w:t>Leonard Navarro and Amy Blackman</w:t>
      </w:r>
      <w:r w:rsidRPr="00DD724A">
        <w:rPr>
          <w:rFonts w:ascii="Times New Roman" w:eastAsia="Times New Roman" w:hAnsi="Times New Roman" w:cs="Times New Roman"/>
        </w:rPr>
        <w:t xml:space="preserve"> hereby petition the Federal Energy Regulatory Commission to grant them full party status in the above-captioned proceeding (Premium Energy Holdings, LLC Project No. 15056-000). </w:t>
      </w:r>
    </w:p>
    <w:p w14:paraId="457663D8" w14:textId="77777777" w:rsidR="00DD724A" w:rsidRDefault="00DD724A" w:rsidP="00DD724A">
      <w:pPr>
        <w:rPr>
          <w:rFonts w:ascii="Times New Roman" w:eastAsia="Times New Roman" w:hAnsi="Times New Roman" w:cs="Times New Roman"/>
        </w:rPr>
      </w:pPr>
    </w:p>
    <w:p w14:paraId="6A6D37D3" w14:textId="02B0BD18" w:rsidR="00DD724A" w:rsidRDefault="00DD724A" w:rsidP="00DD724A">
      <w:pPr>
        <w:rPr>
          <w:rFonts w:ascii="Times New Roman" w:eastAsia="Times New Roman" w:hAnsi="Times New Roman" w:cs="Times New Roman"/>
        </w:rPr>
      </w:pPr>
      <w:r w:rsidRPr="00DD724A">
        <w:rPr>
          <w:rFonts w:ascii="Times New Roman" w:eastAsia="Times New Roman" w:hAnsi="Times New Roman" w:cs="Times New Roman"/>
        </w:rPr>
        <w:t xml:space="preserve">The persons to whom communications should be addressed and to whom service should be made are as follows: </w:t>
      </w:r>
      <w:r>
        <w:rPr>
          <w:rFonts w:ascii="Times New Roman" w:eastAsia="Times New Roman" w:hAnsi="Times New Roman" w:cs="Times New Roman"/>
        </w:rPr>
        <w:t xml:space="preserve">Leonard Navarro and Amy Blackman – 23 Hickory Rd, </w:t>
      </w:r>
      <w:r w:rsidR="0064486D">
        <w:rPr>
          <w:rFonts w:ascii="Times New Roman" w:eastAsia="Times New Roman" w:hAnsi="Times New Roman" w:cs="Times New Roman"/>
        </w:rPr>
        <w:t>Willow</w:t>
      </w:r>
      <w:r>
        <w:rPr>
          <w:rFonts w:ascii="Times New Roman" w:eastAsia="Times New Roman" w:hAnsi="Times New Roman" w:cs="Times New Roman"/>
        </w:rPr>
        <w:t>, NY 12495.</w:t>
      </w:r>
    </w:p>
    <w:p w14:paraId="4FFF2899" w14:textId="77777777" w:rsidR="00DD724A" w:rsidRDefault="00DD724A" w:rsidP="00DD724A">
      <w:pPr>
        <w:rPr>
          <w:rFonts w:ascii="Times New Roman" w:eastAsia="Times New Roman" w:hAnsi="Times New Roman" w:cs="Times New Roman"/>
        </w:rPr>
      </w:pPr>
    </w:p>
    <w:p w14:paraId="32A0B104" w14:textId="78C792F2" w:rsidR="00DD724A" w:rsidRDefault="00DD724A" w:rsidP="00DD724A">
      <w:pPr>
        <w:rPr>
          <w:rFonts w:ascii="Times New Roman" w:eastAsia="Times New Roman" w:hAnsi="Times New Roman" w:cs="Times New Roman"/>
        </w:rPr>
      </w:pPr>
      <w:r w:rsidRPr="00DD724A">
        <w:rPr>
          <w:rFonts w:ascii="Times New Roman" w:eastAsia="Times New Roman" w:hAnsi="Times New Roman" w:cs="Times New Roman"/>
        </w:rPr>
        <w:t xml:space="preserve">As grounds for this motion, we submit the following: </w:t>
      </w:r>
      <w:r>
        <w:rPr>
          <w:rFonts w:ascii="Times New Roman" w:eastAsia="Times New Roman" w:hAnsi="Times New Roman" w:cs="Times New Roman"/>
        </w:rPr>
        <w:t>Leonard Navarro and Amy Blackman</w:t>
      </w:r>
      <w:r w:rsidRPr="00DD724A">
        <w:rPr>
          <w:rFonts w:ascii="Times New Roman" w:eastAsia="Times New Roman" w:hAnsi="Times New Roman" w:cs="Times New Roman"/>
        </w:rPr>
        <w:t xml:space="preserve"> live within the geographic area </w:t>
      </w:r>
      <w:r>
        <w:rPr>
          <w:rFonts w:ascii="Times New Roman" w:eastAsia="Times New Roman" w:hAnsi="Times New Roman" w:cs="Times New Roman"/>
        </w:rPr>
        <w:t>affected by the proposed projects</w:t>
      </w:r>
      <w:r w:rsidRPr="00DD724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Ramifications of the proposed project affects the roads, transportation, recreational activities and future risks to schools within their community. </w:t>
      </w:r>
      <w:r w:rsidRPr="00DD724A">
        <w:rPr>
          <w:rFonts w:ascii="Times New Roman" w:eastAsia="Times New Roman" w:hAnsi="Times New Roman" w:cs="Times New Roman"/>
        </w:rPr>
        <w:t xml:space="preserve"> </w:t>
      </w:r>
    </w:p>
    <w:p w14:paraId="50200EE4" w14:textId="78E8254E" w:rsidR="00DD724A" w:rsidRDefault="00DD724A" w:rsidP="00DD724A">
      <w:pPr>
        <w:rPr>
          <w:rFonts w:ascii="Times New Roman" w:eastAsia="Times New Roman" w:hAnsi="Times New Roman" w:cs="Times New Roman"/>
        </w:rPr>
      </w:pPr>
    </w:p>
    <w:p w14:paraId="7CEC116D" w14:textId="6EF9D02F" w:rsidR="00DD724A" w:rsidRPr="00DD724A" w:rsidRDefault="00DD724A" w:rsidP="00DD72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Leonard Navarro and Amy Blackman</w:t>
      </w:r>
    </w:p>
    <w:p w14:paraId="631C388E" w14:textId="77777777" w:rsidR="00AF1473" w:rsidRDefault="00AF1473"/>
    <w:sectPr w:rsidR="00AF1473" w:rsidSect="0067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4A"/>
    <w:rsid w:val="0064486D"/>
    <w:rsid w:val="006735D0"/>
    <w:rsid w:val="00AF1473"/>
    <w:rsid w:val="00D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39270"/>
  <w15:chartTrackingRefBased/>
  <w15:docId w15:val="{020A0662-4DF7-BA45-81F2-A247AA19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Navarro</dc:creator>
  <cp:keywords/>
  <dc:description/>
  <cp:lastModifiedBy>Leonard Navarro</cp:lastModifiedBy>
  <cp:revision>2</cp:revision>
  <dcterms:created xsi:type="dcterms:W3CDTF">2021-04-10T13:28:00Z</dcterms:created>
  <dcterms:modified xsi:type="dcterms:W3CDTF">2021-04-10T13:35:00Z</dcterms:modified>
</cp:coreProperties>
</file>